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08"/>
        <w:gridCol w:w="566"/>
        <w:gridCol w:w="572"/>
        <w:gridCol w:w="570"/>
        <w:gridCol w:w="993"/>
        <w:gridCol w:w="567"/>
        <w:gridCol w:w="4539"/>
      </w:tblGrid>
      <w:tr w:rsidR="00125A6A" w:rsidTr="00BE017F">
        <w:trPr>
          <w:trHeight w:val="208"/>
        </w:trPr>
        <w:tc>
          <w:tcPr>
            <w:tcW w:w="3108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9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Приложение7</w:t>
            </w:r>
          </w:p>
        </w:tc>
      </w:tr>
      <w:tr w:rsidR="00125A6A" w:rsidTr="00BE017F">
        <w:trPr>
          <w:trHeight w:val="230"/>
        </w:trPr>
        <w:tc>
          <w:tcPr>
            <w:tcW w:w="3108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9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125A6A" w:rsidTr="00BE017F">
        <w:trPr>
          <w:trHeight w:val="146"/>
        </w:trPr>
        <w:tc>
          <w:tcPr>
            <w:tcW w:w="3108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9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Ардатовского муниципального округа</w:t>
            </w:r>
          </w:p>
        </w:tc>
      </w:tr>
      <w:tr w:rsidR="00125A6A" w:rsidTr="00BE017F">
        <w:trPr>
          <w:trHeight w:val="203"/>
        </w:trPr>
        <w:tc>
          <w:tcPr>
            <w:tcW w:w="3108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9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125A6A" w:rsidTr="00BE017F">
        <w:trPr>
          <w:trHeight w:val="311"/>
        </w:trPr>
        <w:tc>
          <w:tcPr>
            <w:tcW w:w="3108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9" w:type="dxa"/>
            <w:shd w:val="clear" w:color="auto" w:fill="auto"/>
            <w:vAlign w:val="bottom"/>
          </w:tcPr>
          <w:p w:rsidR="00125A6A" w:rsidRDefault="00125A6A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125A6A" w:rsidTr="00BE017F">
        <w:trPr>
          <w:trHeight w:val="311"/>
        </w:trPr>
        <w:tc>
          <w:tcPr>
            <w:tcW w:w="10915" w:type="dxa"/>
            <w:gridSpan w:val="7"/>
            <w:shd w:val="clear" w:color="auto" w:fill="auto"/>
            <w:vAlign w:val="center"/>
          </w:tcPr>
          <w:p w:rsidR="00125A6A" w:rsidRDefault="00125A6A" w:rsidP="00BE017F">
            <w:pPr>
              <w:spacing w:after="0"/>
              <w:jc w:val="center"/>
              <w:rPr>
                <w:bCs/>
                <w:color w:val="0000FF"/>
                <w:kern w:val="0"/>
              </w:rPr>
            </w:pPr>
            <w:r>
              <w:rPr>
                <w:color w:val="0000FF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</w:t>
            </w:r>
            <w:r w:rsidRPr="00183D83">
              <w:rPr>
                <w:color w:val="0000FF"/>
                <w:sz w:val="16"/>
                <w:szCs w:val="16"/>
              </w:rPr>
              <w:t>(в редакции решения Совета депутатов от 01.11.2025 №120)</w:t>
            </w:r>
          </w:p>
        </w:tc>
      </w:tr>
      <w:tr w:rsidR="00125A6A" w:rsidTr="00BE017F">
        <w:trPr>
          <w:trHeight w:val="7086"/>
        </w:trPr>
        <w:tc>
          <w:tcPr>
            <w:tcW w:w="10915" w:type="dxa"/>
            <w:gridSpan w:val="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25A6A" w:rsidRDefault="00125A6A" w:rsidP="00BE017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Ведомственная структура расходов бюджета Ардатовского муниципального округа на 2025 год и на плановый период 2026 и 2027 годов</w:t>
            </w:r>
          </w:p>
          <w:p w:rsidR="00125A6A" w:rsidRDefault="00125A6A" w:rsidP="00BE017F">
            <w:pPr>
              <w:spacing w:after="0"/>
              <w:jc w:val="center"/>
              <w:rPr>
                <w:bCs/>
                <w:kern w:val="0"/>
              </w:rPr>
            </w:pPr>
          </w:p>
          <w:p w:rsidR="00125A6A" w:rsidRDefault="00125A6A" w:rsidP="00BE017F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                                                                                                                                                           </w:t>
            </w:r>
            <w:r w:rsidRPr="00465D39">
              <w:rPr>
                <w:bCs/>
                <w:kern w:val="0"/>
              </w:rPr>
              <w:t>тыс. рублей</w:t>
            </w:r>
          </w:p>
          <w:tbl>
            <w:tblPr>
              <w:tblW w:w="10802" w:type="dxa"/>
              <w:tblLayout w:type="fixed"/>
              <w:tblLook w:val="04A0" w:firstRow="1" w:lastRow="0" w:firstColumn="1" w:lastColumn="0" w:noHBand="0" w:noVBand="1"/>
            </w:tblPr>
            <w:tblGrid>
              <w:gridCol w:w="3091"/>
              <w:gridCol w:w="567"/>
              <w:gridCol w:w="567"/>
              <w:gridCol w:w="567"/>
              <w:gridCol w:w="992"/>
              <w:gridCol w:w="567"/>
              <w:gridCol w:w="1418"/>
              <w:gridCol w:w="1417"/>
              <w:gridCol w:w="1616"/>
            </w:tblGrid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ГРБС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Рз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ЦСР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ВР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2025 г.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2026 г.</w:t>
                  </w:r>
                </w:p>
              </w:tc>
              <w:tc>
                <w:tcPr>
                  <w:tcW w:w="16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ind w:right="147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2027 г.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6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  <w:tc>
                <w:tcPr>
                  <w:tcW w:w="16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ФИНАНСОВ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16 824,44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20 082,43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20 078,43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16 824,44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20 082,43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20 078,43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15 079,93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15 082,43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06.4.00.00000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06.4.01.00000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15 078,43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14 099,72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14 100,72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14 100,72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977,60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977,60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977,60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06.4.01.00190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1,10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0,10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1 744,51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1 744,51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1 744,51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1 744,51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1 744,51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1 744,51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СОВЕТ ДЕПУТАТОВ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5 524,86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3 018,66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3 018,66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3 018,66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2 687,46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2 687,46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2 687,46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331,19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331,19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331,19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председателя Совета депутатов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2 506,21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2 506,21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2 506,21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2 493,71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2 493,71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2 493,71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77.7.01.01100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12,50</w:t>
                  </w:r>
                </w:p>
              </w:tc>
            </w:tr>
            <w:tr w:rsidR="00125A6A" w:rsidRPr="00815544" w:rsidTr="00BE017F">
              <w:trPr>
                <w:trHeight w:val="11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ОТДЕЛ КУЛЬТУРЫ, СПОРТА И МОЛОДЕЖНОЙ ПОЛИТИКИ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236 335,27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231 296,95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231 309,53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Связь и информатика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551,85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435,36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116,48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36 255,65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35 058,00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35 058,00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35 830,75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34 734,50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34 734,50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35 747,96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34 729,50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34 729,50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"Деятельность и развитие детских школ искусств"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03.4.00.00000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35 636,36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муниципальных услуг по реализации дополнительных предпрофессиональных и общеразвивающих программ в области искусств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03.4.01.00000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34 908,89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03.4.01.03590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03.4.01.03590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34 617,90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выплату заработной платы (с начислениями на неё) работникам муниципальных учреждений и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03.4.01.S4090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291,00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03.4.01.S4090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291,00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Ремонт зданий и помещений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03.4.04.00000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397,08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03.4.04.03590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397,08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24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03.4.04.03590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397,08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развитие материально-технической базы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03.4.05.00000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03.4.05.03590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03.4.05.03590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330,38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учреждений культуры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03.5.03.00000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03.5.03.02430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03.5.03.02430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111,60</w:t>
                  </w:r>
                </w:p>
              </w:tc>
            </w:tr>
            <w:tr w:rsidR="00125A6A" w:rsidRPr="00815544" w:rsidTr="00BE017F">
              <w:trPr>
                <w:trHeight w:val="324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77,79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"Формирование экологической культуры""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экологических направлений среди подростков, учащейся молодежи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323,50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323,50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323,50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молодежной политики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187,00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187,00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187,00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"Молодежь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для выявления и поддержки талантливой молодежи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Проведение мероприятий для развития эффективных моделей трудовой активности молодежи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10.1.02.02620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10.1.02.02620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мероприятий, направленных на патриотическое и духовно-нравственное воспитание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"Поддержка молодежной добровольческой деятельности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Развитие механизмов образовательной поддержки добровольческой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10.3.01.02620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10.3.01.02620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125A6A" w:rsidRPr="00815544" w:rsidTr="00BE017F">
              <w:trPr>
                <w:trHeight w:val="479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Профилактика немедицинского потребления наркотиков приоритетом мероприятий первичной профилактики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Мероприятия антинаркотической направленности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136,50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системы отдыха и оздоровления детей и молодежи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отдыха и оздоровления детей в каникулярный период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отдыха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101,40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130 578,85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128 508,59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128 521,17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101 121,91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99 116,97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99 122,75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100 907,11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99 056,97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99 062,75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"Библиотечное обслуживание населения"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32 400,60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32 001,69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32 007,47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библиотечному, библиографическому и информационному обслуживанию пользователей библиотеки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муниципальной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03.1.01.06590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03.1.01.06590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31 585,04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Проведение модернизации и информационно-кадрового обеспечения учреждений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416,17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416,64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422,43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Мероприятия в области совершенствования библиотечного обслуживания населения в Ардатовском муниципальном округе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03.1.03.02410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03.1.03.02410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342,13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Поддержка отрасли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03.1.03.L5190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74,04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74,52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80,30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03.1.03.L5190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74,04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74,52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80,30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Текущий ремонт учреждений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муниципальной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03.1.04.06590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03.1.04.06590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231,60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проектирования, проведение капитального ремонта, в том числе для модельной библиотеки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03.1.05.00000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167,79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муниципальной библиотечной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03.1.05.06590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167,79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3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03.1.05.06590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167,79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досуга, поддержка творческих инициатив и народного творчества"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61 306,94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60 415,61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60 415,61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организации и проведению мероприятий, организации деятельности клубных формирований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59 148,87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муниципальной клубной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03.2.01.07590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03.2.01.07590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58 029,61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выплату заработной платы (с начислениями на неё) работникам муниципальных учреждений и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03.2.01.S4090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1 119,25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03.2.01.S4090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1 119,25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досуга населения в Ардатовском муниципальном округе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616,15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 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616,15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616,15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586,00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зданий и помещений, модернизация материально-технической базы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1 541,92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муниципальной клубной системы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1 541,92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1 800,00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03.2.04.07590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1 541,92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музейного дела и туризма"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5 723,17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</w:tr>
            <w:tr w:rsidR="00125A6A" w:rsidRPr="00815544" w:rsidTr="00BE017F">
              <w:trPr>
                <w:trHeight w:val="11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муниципального музея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03.3.01.08590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03.3.01.08590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5 519,87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здания МБУК "Краеведческий музей" и благоустройство прилегающих к нему территорий"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03.3.06.00000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203,30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муниципального музея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03.3.06.08590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203,30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03.3.06.08590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203,30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учреждений культуры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1 166,40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1 119,80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1 119,80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пожарной безопасности и противопожарной защиты клубных учреждений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03.5.01.00000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03.5.01.02430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03.5.01.02430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1 032,20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пожарной безопасности и противопожарной защиты библиотек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03.5.02.00000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89,95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03.5.02.02430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89,95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03.5.02.02430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89,95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60,60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пожарной безопасности и противопожарной защиты здания МБУК "Краеведческий музей"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03.5.04.00000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44,25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реализацию мероприятий по организации пожарной безопасности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учреждений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03.5.04.02430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44,25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03.5.04.02430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44,25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"Празднование юбилейных дат Победы в Великой Отечественной войне 1941-1945 годов"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03.6.00.00000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03.6.01.00000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147,02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"Форми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>рование экологической культуры"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экологических направлений среди подростков, учащейся молодежи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Экологический проект "Экология и 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12.2.02.02520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12.2.02.02520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7,78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Проектные и изыскательские работы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7,78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государственной экспертизы проектно-сметной документации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7,78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7,78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29 456,94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29 398,42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29 444,49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29 437,59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29 391,62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03.7.01.00000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5 361,45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5 348,83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5 348,83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обеспечение функций органов местного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5 361,45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5 348,83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5 348,83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5 240,15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5 240,15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5 240,15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121,30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108,68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108,68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03.7.02.00000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24 076,14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24 042,79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24 042,79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24 076,14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24 042,79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24 042,79</w:t>
                  </w:r>
                </w:p>
              </w:tc>
            </w:tr>
            <w:tr w:rsidR="00125A6A" w:rsidRPr="00815544" w:rsidTr="00BE017F">
              <w:trPr>
                <w:trHeight w:val="7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23 896,40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23 896,40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23 896,40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03.7.02.05590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179,73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146,39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146,39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системы оценки качества организаций культуры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03.8.00.00000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независимой оценки качества условий оказания услуг организациями культуры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03.8.01.00000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прохождению независимой оценки качества оказываемых услуг муниципальными учреждениями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03.8.01.02210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03.8.01.02210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12,45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6,80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4,80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4,80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4,80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2,45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2,45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2,45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68 938,92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67 730,36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67 730,36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Физическая 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10 018,08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физической культуры и спорта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10 018,08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эффективной работы МАУ "Физкультурно-оздоровительный комплекс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10 018,08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организации занятий физической культурой и спортом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10 018,08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9 951,73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выплату заработной платы (с начислениями на неё) работникам муниципальных учреждений и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05.2.01.S4090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66,35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05.2.01.S4090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66,35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58 920,85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57 778,63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57 778,63</w:t>
                  </w:r>
                </w:p>
              </w:tc>
            </w:tr>
            <w:tr w:rsidR="00125A6A" w:rsidRPr="00815544" w:rsidTr="00BE017F">
              <w:trPr>
                <w:trHeight w:val="466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физической культуры и спорта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58 820,85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57 778,63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57 778,63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физической культуры и массового спорта"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1 890,21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1 458,00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1 458,00</w:t>
                  </w:r>
                </w:p>
              </w:tc>
            </w:tr>
            <w:tr w:rsidR="00125A6A" w:rsidRPr="00815544" w:rsidTr="00BE017F">
              <w:trPr>
                <w:trHeight w:val="5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физкультурно-массовых мероприятий среди различных категорий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1 691,01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и проведению физкультурно-массовых мероприятий среди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1 691,01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1 691,01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1 338,00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спортивного инвентаря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199,20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и проведению физкультурно-массовых мероприятий среди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05.1.02.02610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199,20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05.1.02.02610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199,20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эффективной работы МАУ "Физкультурно-оздоровительный комплекс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56 930,63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56 320,63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56 320,63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Оказание муниципальной услуги по организации занятий физической культурой и спортом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05.2.01.09590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55 814,90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Материально- техническое обеспечение МАУ " Физкультурно- оздоровительный комплекс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п. Ардатов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</w:tr>
            <w:tr w:rsidR="00125A6A" w:rsidRPr="00815544" w:rsidTr="00BE017F">
              <w:trPr>
                <w:trHeight w:val="5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05.2.02.09590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05.2.02.09590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727,00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272,00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спортивных объектов, расположенных на территории МАУ "ФОК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05.2.03.00000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материально- техническое обеспечение спортивных объектов, расположенных на территории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05.2.03.02615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05.2.03.02615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233,74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организации пожарной безопасности и энергетической эффективности МАУ "ФОК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п. Ардатов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05.2.04.02440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05.2.04.02440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ОБРАЗОВАНИЯ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599 847,26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591 095,87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590 538,17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"Охрана природных ресурсов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Охрана и развитие системы озелененных территорий населенных пунктах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595 782,06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587 045,67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586 487,97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Дошкольное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163 870,10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161 441,24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161 441,24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163 761,73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161 441,24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161 441,24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дошкольного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162 118,76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159 923,92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159 923,92</w:t>
                  </w:r>
                </w:p>
              </w:tc>
            </w:tr>
            <w:tr w:rsidR="00125A6A" w:rsidRPr="00815544" w:rsidTr="00BE017F">
              <w:trPr>
                <w:trHeight w:val="608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144 617,22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144 617,22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144 617,22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01.1.01.01590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01.1.01.01590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51 020,72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полномочий в сфере общего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01.1.01.73070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01.1.01.73070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93 596,50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дошкольных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6 440,58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5 404,53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5 404,53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01.1.02.01590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1 256,05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01.1.02.01590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1 256,05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капитальный ремонт образовательных организаций Нижегородской области, реализующих общеобразовательные программы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01.1.02.S2180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01.1.02.S2180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5 184,53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Исполнение отдельных переданных государственных полномочий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370,60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</w:tr>
            <w:tr w:rsidR="00125A6A" w:rsidRPr="00815544" w:rsidTr="00BE017F">
              <w:trPr>
                <w:trHeight w:val="5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01.1.03.73170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370,60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01.1.03.73170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370,60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307,60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Сохранение и развитие материально-технической базы дошкольных образовательных организаций и прилегающих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395,80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01.1.04.01590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395,80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01.1.04.01590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395,80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3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мероприятий по организации питания в муниципальных дошкольных образовательных организациях на территории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10 294,57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дошкольных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01.1.05.01590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10 294,57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01.1.05.01590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10 294,57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9 594,57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1 642,97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противопожарной безопасности в образовательных организациях дошкольного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01.5.01.00000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1 642,97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01.5.01.02120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1 642,97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01.5.01.02120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1 642,97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1 517,32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108,37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Общее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353 833,87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347 515,40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346 985,88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353 598,58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347 515,40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346 985,88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"Развитие общего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336 054,37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331 167,95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330 638,43</w:t>
                  </w:r>
                </w:p>
              </w:tc>
            </w:tr>
            <w:tr w:rsidR="00125A6A" w:rsidRPr="00815544" w:rsidTr="00BE017F">
              <w:trPr>
                <w:trHeight w:val="15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274 951,76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274 986,19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274 986,19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общеобразовательных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01.2.01.02590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43 172,46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01.2.01.02590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43 172,46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43 206,89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полномочий в сфере общего образования в муниципальных общеобразовательных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01.2.01.73070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01.2.01.73070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231 779,30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Оплата труда поваров и кухонных работников общеобразовательных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13 184,17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13 615,32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13 467,67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общеобразовательных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01.2.02.02590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9 730,43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01.2.02.02590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9 730,43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10 430,43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01.2.02.S2490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3 453,74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3 184,90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3 037,24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01.2.02.S2490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3 453,74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3 184,90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3 037,24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общеобразовательных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9 350,14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8 408,16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8 408,16</w:t>
                  </w:r>
                </w:p>
              </w:tc>
            </w:tr>
            <w:tr w:rsidR="00125A6A" w:rsidRPr="00815544" w:rsidTr="00BE017F">
              <w:trPr>
                <w:trHeight w:val="272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общеобразовательных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01.2.03.02590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1 266,99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325,00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325,00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01.2.03.02590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1 266,99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325,00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325,00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капитальный ремонт образовательных организаций, реализующих общеобразовательные программы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01.2.03.S2180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01.2.03.S2180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8 083,16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Исполнение отдельных переданных государственных полномочий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01.2.04.73140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01.2.04.73140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1 100,00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Сохранение и развитие материально- технической базы общеобразовательных организаций и прилегающих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817,46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общеобразовательных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01.2.05.02590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817,46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01.2.05.02590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817,46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бесплатного горячего питания обучающихся, получающих начальное общее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10 541,91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9 389,16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01.2.06.L3040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10 541,91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9 389,16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01.2.06.L3040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10 541,91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9 771,02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9 389,16</w:t>
                  </w:r>
                </w:p>
              </w:tc>
            </w:tr>
            <w:tr w:rsidR="00125A6A" w:rsidRPr="00815544" w:rsidTr="00BE017F">
              <w:trPr>
                <w:trHeight w:val="1317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обучающимся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01.2.07.00000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1 452,78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горячего питания детей в муниципальных общеобразовательных учреждениях, расположенных на территории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01.2.07.02140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1 452,78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01.2.07.02140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1 452,78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выплаты стипендий обучающимся образовательных организаций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01.2.11.00000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180,40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выплат стипендий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01.2.11.02130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180,40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01.2.11.02130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180,40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224,80</w:t>
                  </w:r>
                </w:p>
              </w:tc>
            </w:tr>
            <w:tr w:rsidR="00125A6A" w:rsidRPr="00815544" w:rsidTr="00BE017F">
              <w:trPr>
                <w:trHeight w:val="18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01.2.12.00000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1 132,97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</w:tr>
            <w:tr w:rsidR="00125A6A" w:rsidRPr="00815544" w:rsidTr="00BE017F">
              <w:trPr>
                <w:trHeight w:val="103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01.2.12.S2480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1 132,97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01.2.12.S2480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1 132,97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1 345,10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деятельности центров образования цифрового и гуманитарного профилей "Точка роста"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01.2.14.00000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деятельности центров образования цифрового и гуманитарного профилей "Точка роста"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01.2.14.74590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01.2.14.74590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1 555,98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Реализация образовательных программ в рамках сетевого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взаимодействия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01.2.15.00000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прохождение профессионального обучения учащимися муниципальных образовательных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01.2.15.02150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01.2.15.02150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Оплата труда ассистента (помощника) по оказанию технической помощи инвалидам и лицам с ограниченными возможностями здоровья (ОВЗ)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01.2.16.00000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Оплата труда ассистента (помощника) в образовательных учреждениях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01.2.16.02160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01.2.16.02160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Федеральный проект "Педагоги и наставники"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01.2.Ю6.00000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</w:tr>
            <w:tr w:rsidR="00125A6A" w:rsidRPr="00815544" w:rsidTr="00BE017F">
              <w:trPr>
                <w:trHeight w:val="1264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01.2.Ю6.53030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01.2.Ю6.53030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21 717,36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"Школьный автобус"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01.4.00.00000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14 176,73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подвоза учащихся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01.4.01.00000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14 176,73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реализацию мероприятий по организации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подвоза учащихся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01.4.01.02110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14 176,73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01.4.01.02110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14 176,73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13 486,30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противопожарной безопасности в общеобразовательных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01.5.02.00000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01.5.02.02120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01.5.02.02120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3 367,49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2 861,16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235,28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26 692,56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26 199,66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26 199,66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26 687,56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26 194,66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26 194,66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"Развитие дополнительного образования и воспитания детей"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26 337,62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25 912,50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25 912,50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15 895,96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15 308,91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15 292,50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01.3.01.03590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15 694,36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15 308,91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15 292,50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01.3.01.03590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15 694,36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15 308,91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15 292,50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выплату заработной платы (с начислениями на неё) работникам муниципальных учреждений и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01.3.01.S4090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201,60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01.3.01.S4090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201,60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Текущий ремонт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01.3.02.03590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01.3.02.03590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Развитие материально-технической базы учреждений дополнительного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01.3.03.03590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01.3.03.03590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Обеспечение функционирования модели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10 038,14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10 423,59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10 439,99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01.3.04.03590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10 038,14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10 423,59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10 439,99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01.3.04.03590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10 038,14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10 423,59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10 439,99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Участие обучающихся в соревнованиях разного уровня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196,62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физкультурно-спортивных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01.3.05.02611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196,62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01.3.05.02611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196,62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муниципальных конкурсов, творческих проектов, праздников для обучающихся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средств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01.3.06.22000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01.3.06.22000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противопожарной безопасности в образовательных организациях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01.5.03.00000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01.5.03.02120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Предоставление субсидий бюджетным, автономным учреждениям и иным некоммерческим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01.5.03.02120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349,95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282,17</w:t>
                  </w:r>
                </w:p>
              </w:tc>
            </w:tr>
            <w:tr w:rsidR="00125A6A" w:rsidRPr="00815544" w:rsidTr="00BE017F">
              <w:trPr>
                <w:trHeight w:val="272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"Формирование экологической культуры""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экологических направлений среди подростков, учащейся молодежи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12.2.01.02520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72,00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молодежной политики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68,00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68,00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68,00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"Молодежь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для выявления и поддержки талантливой молодежи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10.1.01.02620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Поддержка детских и молодежных движений и формирований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10.1.03.02620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10.1.03.02620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125A6A" w:rsidRPr="00815544" w:rsidTr="00BE017F">
              <w:trPr>
                <w:trHeight w:val="466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Подпрограмма "Патриотическое и духовно-нравственное воспитание молодежи Ардатовского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Реализация мероприятий, направленных на патриотическое и духовно-нравственное воспитание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с молодежью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10.2.01.02620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34,00</w:t>
                  </w:r>
                </w:p>
              </w:tc>
            </w:tr>
            <w:tr w:rsidR="00125A6A" w:rsidRPr="00815544" w:rsidTr="00BE017F">
              <w:trPr>
                <w:trHeight w:val="11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Профилактика немедицинского потребления наркотиков приоритетом мероприятий первичной профилактики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антинаркотической направленности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11.0.01.02630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51 313,53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51 817,37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51 789,18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50 419,58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50 927,57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50 889,78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общего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11 269,85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11 303,08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11 343,29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01.2.10.00000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01.2.10.S2250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</w:tr>
            <w:tr w:rsidR="00125A6A" w:rsidRPr="00815544" w:rsidTr="00BE017F">
              <w:trPr>
                <w:trHeight w:val="466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Предоставление субсидий бюджетным, автономным учреждениям и иным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01.2.10.S2250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8 298,80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Федеральный проект "Педагоги и наставники"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01.2.Ю6.00000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2 971,05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3 004,28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3 044,49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01.2.Ю6.50500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01.2.Ю6.50500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781,20</w:t>
                  </w:r>
                </w:p>
              </w:tc>
            </w:tr>
            <w:tr w:rsidR="00125A6A" w:rsidRPr="00815544" w:rsidTr="00BE017F">
              <w:trPr>
                <w:trHeight w:val="11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01.2.Ю6.51790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2 189,85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2 223,08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2 263,29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01.2.Ю6.51790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2 189,85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2 223,08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2 263,29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"Пожарная безопасность муниципальных образовательных организаций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196,22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противопожарной безопасности в МБОУ ДО ДООЦ "Озерный"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01.5.04.00000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196,22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пожарной безопасности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01.5.04.02120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196,22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01.5.04.02120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196,22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149,41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системы отдыха и оздоровления детей и молодежи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9 861,75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10 374,33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10 374,33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Оказание муниципальной услуги по предоставлению дополнительного образования детям по дополнительным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общеобразовательным программам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обеспечение деятельности оздоровительных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01.6.01.04590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01.6.01.04590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3 234,22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отдыха и оздоровления детей в каникулярный период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отдыха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01.6.02.02200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1 718,70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1 820,10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Сохранение и развитие материально-технической базы МБОУ ДО "Детский оздоровительно-образовательный центр "Озерный"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610,55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оздоровительных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01.6.03.04590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610,55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01.6.03.04590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610,55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Подготовительные мероприятия по организации летней оздоровительной кампании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отдыха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01.6.04.02200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01.6.04.02200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4 283,29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4 233,21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4 233,21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области отдыха и оздоровления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4 283,29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4 233,21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4 233,21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4 048,38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3 933,21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3 933,21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01.6.05.02200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234,91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Исполнение отдельных переданных государственных полномочий по организации отдыха и оздоровления детей и подростков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</w:tr>
            <w:tr w:rsidR="00125A6A" w:rsidRPr="00815544" w:rsidTr="00BE017F">
              <w:trPr>
                <w:trHeight w:val="22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01.6.06.73320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01.6.06.73320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636,80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29 091,76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29 022,76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29 022,76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01.7.01.00000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8 893,49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8 824,49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8 824,49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6 236,59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6 236,59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6 236,59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6 029,13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6 026,17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6 026,17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207,46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210,42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210,42</w:t>
                  </w:r>
                </w:p>
              </w:tc>
            </w:tr>
            <w:tr w:rsidR="00125A6A" w:rsidRPr="00815544" w:rsidTr="00BE017F">
              <w:trPr>
                <w:trHeight w:val="103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осуществление полномочий по организационно-техническому сопровождению аттестации педагогических работников муниципальных и частных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1 182,70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1 182,70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1 182,70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01.7.01.73010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500,20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500,20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500,20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1 474,20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1 405,20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1 405,20</w:t>
                  </w:r>
                </w:p>
              </w:tc>
            </w:tr>
            <w:tr w:rsidR="00125A6A" w:rsidRPr="00815544" w:rsidTr="00BE017F">
              <w:trPr>
                <w:trHeight w:val="414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1 365,10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1 365,10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1 365,10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01.7.01.73950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109,10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40,10</w:t>
                  </w:r>
                </w:p>
              </w:tc>
            </w:tr>
            <w:tr w:rsidR="00125A6A" w:rsidRPr="00815544" w:rsidTr="00BE017F">
              <w:trPr>
                <w:trHeight w:val="5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учебно-методических кабинетов, центральных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01.7.02.00000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20 198,27</w:t>
                  </w:r>
                </w:p>
              </w:tc>
            </w:tr>
            <w:tr w:rsidR="00125A6A" w:rsidRPr="00815544" w:rsidTr="00BE017F">
              <w:trPr>
                <w:trHeight w:val="3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выплаты персоналу в целях обеспечения выполнения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19 635,79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19 635,79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19 635,79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01.7.02.05590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562,48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562,48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562,48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системы оценки качества образования и информационной оценки прозрачности системы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01.8.00.00000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и проведение независимой оценки качества условий осуществления образовательной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01.8.01.00000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проведение независимой оценки качества оказываемых услуг муниципальными учреждениями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01.8.01.02210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01.8.01.02210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78,00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"Повышение безопасности дорожного движения-профилактика детского дорожно-транспортного травматизма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125A6A" w:rsidRPr="00815544" w:rsidTr="00BE017F">
              <w:trPr>
                <w:trHeight w:val="11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профилактических мероприятий в образовательных организациях Ардатовского муниципального округа Нижегородской области, направленных на снижение дорожно-транспортного травматизма в округе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реализацию мероприятий, направленных на обеспечение безопасности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дорожного движения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14.2.01.02960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14.2.01.02960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9,60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5,60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5,60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 (Закупка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5,60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Другие непрограммные расходы по обязательствам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809,80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Охрана семьи и детства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"Развитие образования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дошкольного образования"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Исполнение отдельных переданных государственных полномочий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125A6A" w:rsidRPr="00815544" w:rsidTr="00BE017F">
              <w:trPr>
                <w:trHeight w:val="20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4 050,20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59,90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59,90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59,90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01.1.03.73110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3 990,30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3 990,30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3 990,30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СЕЛЬСКОГО ХОЗЯЙСТВА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70 883,68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92 672,90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70 883,68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92 672,90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Сельское хозяйство и рыболовство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70 883,68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92 672,90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агропромышленного комплекса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70 882,93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94 601,60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92 672,90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сельского хозяйства, пищевой и перерабатывающей промышленности"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62 476,83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86 226,50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84 297,80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Развитие производства продукции растениеводства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19 889,86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22 405,70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22 414,20</w:t>
                  </w:r>
                </w:p>
              </w:tc>
            </w:tr>
            <w:tr w:rsidR="00125A6A" w:rsidRPr="00815544" w:rsidTr="00BE017F">
              <w:trPr>
                <w:trHeight w:val="11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04.1.01.73260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3 761,09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11 581,70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11 581,70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04.1.01.73260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3 761,09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11 581,70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11 581,70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Стимулирование увеличения производства картофеля и овощей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04.1.01.R0140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697,07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739,20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744,00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04.1.01.R0140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697,07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739,20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744,00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производителям зерновых культур части затрат на производство и реализацию зерновых культур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04.1.01.R3580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3 886,36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4 898,90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4 972,00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04.1.01.R3580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3 886,36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4 898,90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4 972,00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элитного семеноводства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04.1.01.R5014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1 893,33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1 417,60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1 491,10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04.1.01.R5014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1 893,33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1 417,60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1 491,10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элитного семеноводства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04.1.01.А5014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9 652,00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3 768,30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3 625,40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04.1.01.А5014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9 652,00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3 768,30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3 625,40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Развитие производства продукции животноводства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35 347,14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38 357,50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38 368,00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поддержку мясного скотоводства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04.1.02.73250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418,58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916,50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916,50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04.1.02.73250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418,58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916,50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916,50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Поддержка производства молока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04.1.02.R5011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16 333,55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16 516,30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17 224,10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04.1.02.R5011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16 333,55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16 516,30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17 224,10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племенного животноводства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04.1.02.R5015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2 730,92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04.1.02.R5015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2 730,92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собственного производства молока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04.1.02.А5011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7 419,60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14 437,60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13 848,40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04.1.02.А5011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7 419,60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14 437,60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13 848,40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части затрат на поддержку племенного животноводства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04.1.02.А5015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8 444,50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6 487,10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6 379,00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Иные бюджетные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04.1.02.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А5015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8 444,50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6 487,10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6 379,00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Обновление парка сельскохозяйственной техники (субсидирование части затрат)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6 739,83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23 015,60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возмещение части затрат на приобретение оборудования и техники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04.1.03.73220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6 739,83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23 015,60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04.1.03.73220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6 739,83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24 963,30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23 015,60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Стимулирование повышения эффективности работы сельскохозяйственных товаропроизводителей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Контроль за использованием муниципальных земель сельскохозяйственного назначения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04.1.04.02910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04.1.04.02910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конкурсов между организациями АПК и праздника "День работника сельского хозяйства и перерабатывающей промышленности"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04.1.04.02920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04.1.04.02920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7 813,10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7 813,10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полномочий по поддержке сельскохозяйственного производства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7 813,10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7 882,10</w:t>
                  </w:r>
                </w:p>
              </w:tc>
            </w:tr>
            <w:tr w:rsidR="00125A6A" w:rsidRPr="00815544" w:rsidTr="00BE017F">
              <w:trPr>
                <w:trHeight w:val="272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7 377,80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7 377,80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7 377,80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04.3.01.73910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435,30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504,30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504,30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"Эпизоотическое благополучие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04.4.00.00000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593,00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 по регулированию безнадзорных животных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04.4.01.00000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593,00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мероприятий по обращению с животными без владельцев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04.4.01.09811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04.4.01.09811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Осуществление полномочий по организации мероприятий при осуществлении деятельности по обращению с животными без владельцев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04.4.01.73310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04.4.01.73310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493,00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АДМИНИСТРАЦИЯ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1 398 009,50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384 988,65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360 997,54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120 429,40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110 764,44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110 753,04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3 645,48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3 641,33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3 641,33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3 641,33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главы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3 331,33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2 618,66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3 314,73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2 599,46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2 599,46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19,20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19,20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Поощрение региональной управленческой команды верхнего уровня в 2025 году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77.7.01.55490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87 632,02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86 312,20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86 353,00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"Информационное общество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1 456,60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1 433,00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1 433,00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"Информационная среда"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фотобумаги и приветственных адресов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07.1.04.00190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07.1.04.00190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"Повышение эффективности муниципального управления и внедрение современных информационных технологий"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1 434,60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1 411,00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1 411,00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бесперебойной работы автоматизированных рабочих мест работников администрации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07.2.01.00190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07.2.01.00190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1 024,60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986,00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компьютерной, копировальной и другой техники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07.2.02.00190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07.2.02.00190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225,00</w:t>
                  </w:r>
                </w:p>
              </w:tc>
            </w:tr>
            <w:tr w:rsidR="00125A6A" w:rsidRPr="00815544" w:rsidTr="00BE017F">
              <w:trPr>
                <w:trHeight w:val="11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работы по защите информации, содержащей персональные данные, обрабатываемой на объектах информатизации администрации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07.2.03.00000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07.2.03.00190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07.2.03.00190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"Управление муниципальным имуществом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реализации муниципальной программы"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Повышение эффективности управления муниципальным имуществом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09.2.01.00190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09.2.01.00190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бесперебойной работы автоматизированных мест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09.2.02.00190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09.2.02.00190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муниципальной службы в Ардатовском муниципальном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профессионального обучения муниципальных служащих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15.0.07.00000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15.0.07.00190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15.0.07.00190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49,30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49,30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49,30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49,30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86 052,52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86 052,52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86 052,52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84 795,70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84 619,92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83 363,10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83 363,10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75 118,46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76 161,60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76 161,60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9 412,72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7 165,00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7 165,00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88,75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36,50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36,50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716,80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716,80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716,80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654,38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государственных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77.7.01.73920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62,43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34,30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715,80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715,80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715,80</w:t>
                  </w:r>
                </w:p>
              </w:tc>
            </w:tr>
            <w:tr w:rsidR="00125A6A" w:rsidRPr="00815544" w:rsidTr="00BE017F">
              <w:trPr>
                <w:trHeight w:val="466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682,50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77.7.01.73940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33,30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Судебная система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125A6A" w:rsidRPr="00815544" w:rsidTr="00BE017F">
              <w:trPr>
                <w:trHeight w:val="20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(изменению. дополнению)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77.7.03.51200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77.7.03.51200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6,40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29 145,39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21 774,98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21 774,98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"Празднование юбилейных дат Победы в Великой Отечественной войне 1941-1945 годов"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03.6.00.00000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03.6.01.00000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проведение культурно-массовых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03.6.01.02640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156,00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3 202,79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3 202,79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5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3 202,79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3 202,79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2 737,33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465,46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"Информационное общество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226,30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157,90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157,90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"Повышение эффективности муниципального управления и внедрение современных информационных технологий"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226,30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157,90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157,90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Микрошифрование и реставрационно-профилактическая обработка документов (создание страхового фонда)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Расходы, направленные на ведение архивного дела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07.2.04.02950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07.2.04.02950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Получение статистической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07.2.05.00000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Расходы, направленные на получение статистических данных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07.2.05.02940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07.2.05.02940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76,30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7,90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1 970,89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1 348,45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1 348,45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эффективного управления муниципальным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1 970,89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1 348,45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1 348,45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мероприятий, связанных с содержанием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1 277,89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948,45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технической инвентаризации объектов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495,00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технической инвентаризации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09.1.02.02710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495,00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09.1.02.02710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495,00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оценочных работ и определение рыночной стоимости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198,00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09.1.04.02760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198,00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09.1.04.02760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198,00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0,75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23 588,66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20 268,63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20 268,63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23 588,66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20 268,63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20 268,63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21 200,17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18 187,33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18 187,33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21 200,17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18 187,33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18 187,33</w:t>
                  </w:r>
                </w:p>
              </w:tc>
            </w:tr>
            <w:tr w:rsidR="00125A6A" w:rsidRPr="00815544" w:rsidTr="00BE017F">
              <w:trPr>
                <w:trHeight w:val="7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10 773,01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10 773,01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10 773,01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10 347,16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7 334,32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7 334,32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2 388,49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2 081,30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2 081,30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уплату государственной пошлины за подачу жалоб на решения суда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судебных актов ко взысканию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477,44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157,63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319,81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уплату членских взносов в совет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77.7.05.09920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125A6A" w:rsidRPr="00815544" w:rsidTr="00BE017F">
              <w:trPr>
                <w:trHeight w:val="13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Другие непрограммные расходы по обязательствам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1 781,05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1 831,30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1 831,30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1 781,05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1 831,30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1 831,30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125A6A" w:rsidRPr="00815544" w:rsidTr="00BE017F">
              <w:trPr>
                <w:trHeight w:val="466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844,70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913,70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945,00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786,56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786,56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786,56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77.7.03.51180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58,14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127,14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158,44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35 008,01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33 959,61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34 055,61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Гражданская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125A6A" w:rsidRPr="00815544" w:rsidTr="00BE017F">
              <w:trPr>
                <w:trHeight w:val="608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Отправка и получение секретной корреспонденции через фельдъегерскую связь ("Спецчасть")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08.2.03.00000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отправке и получению секретной корреспонденции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08.2.03.02840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08.2.03.02840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наглядной агитации по ГО и ЧС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подготовке населения в области гражданской обороны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08.2.04.02820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125A6A" w:rsidRPr="00815544" w:rsidTr="00BE017F">
              <w:trPr>
                <w:trHeight w:val="5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08.2.04.02820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34 913,01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33 874,61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33 970,61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189,53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26 579,73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26 073,00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26 169,00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"Защита населения и территории Ардатовского муниципального округа Нижегородской области от чрезвычайных ситуаций"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Поддержка необходимого количества финансовых средств в целевом финансовом резерве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Средства целевого финансового резерва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08.1.01.02820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08.1.01.02820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Обучение и подготовка руководящего состава и специалистов ГО и специалистов РСЧС округа в УМЦ России по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обеспечение мероприятий по подготовке населения в области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гражданской обороны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75,00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5,40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5,40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08.2.01.02820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64,50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69,60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69,60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"Обеспечение пожарной безопасности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08.4.00.00000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26 404,73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25 898,00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25 994,00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деятельности муниципальной пожарной охраны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08.4.01.00000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23 962,95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23 044,00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23 044,00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муниципальной пожарной охраны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23 962,95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23 044,00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23 044,00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20 433,39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20 248,70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20 248,70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3 528,57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2 794,30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2 794,30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08.4.01.00590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Противопожарные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08.4.02.00000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886,40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1 027,60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противопожарных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08.4.02.02812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886,40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1 027,60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08.4.02.02812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886,40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1 027,60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1 123,60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Защита населенных пунктов от распространения огня при лесных и ландшафтных пожарах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08.4.03.00000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1 495,37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противопожарных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08.4.03.02812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1 495,37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08.4.03.02812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1 495,37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1 780,40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автономных пожарных извещателей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08.4.04.00000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противопожарных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08.4.04.02812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08.4.04.02812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16.0.01.02970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непрерывной подготовки работников по охране труда на основе современных технологий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16.0.03.02970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Проведение мероприятий по усилению антитеррористической защищенности объектов с массовым пребыванием людей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1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17.1.01.02850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17.1.01.02850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7 980,61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7 980,61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7 855,61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7 855,61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7 801,61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7 121,61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7 121,61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7 121,61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734,00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680,00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680,00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социально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Подпрограмма" Профилактика преступлений и правонарушений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14.1.06.00000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мероприятий, направленных на обеспечение общественного порядка и противодействие преступности в округе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14.1.06.02930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14.1.06.02930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100 278,54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37 106,67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46 079,67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Общеэкономические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"Благоустройство территории муниципального округа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Мероприятия, направленные на содействие занятости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23.2.08.00000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Временное трудоустройство несовершеннолетних граждан в возрасте от 14 до 18 лет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23.2.08.02830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23.2.08.02830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Водное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2 927,70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"Охрана природных ресурсов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Охрана водных объектов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676,79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82,30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668,49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74,00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74,00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12.1.01.02520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8,30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"Благоустройство территории муниципального округа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плотин,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плотин,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2 250,92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Транспорт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5 780,00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предпринимательства и торговли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5 780,00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предпринимательства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5 780,00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18.1.07.00000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5 780,00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125A6A" w:rsidRPr="00815544" w:rsidTr="00BE017F">
              <w:trPr>
                <w:trHeight w:val="11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18.1.07.09940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5 780,00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18.1.07.09940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5 780,00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85 838,64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36 396,10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69 904,15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36 396,10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«Ремонт и содержание автомобильных дорог общего пользования местного значения в границах Ардатовского муниципального округа»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69 904,15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27 327,10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36 396,10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автомобильных дорог и искусственных сооружений на 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9 703,50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12 596,93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автомобильных дорог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23.1.01.02051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9 703,50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12 596,93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23.1.01.02051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9 703,50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12 209,52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12 596,93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автомобильных дорог и искусственных сооружений на 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60 200,65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23 799,17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автомобильных дорог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23.1.02.02052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16 664,81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23 799,17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23.1.02.02052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16 664,81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15 117,58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23 799,17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23.1.02.SД010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43 535,84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23.1.02.SД010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43 535,84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15 934,50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15 934,50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Непрограммные расходы за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реализацию социально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проектов инициативного бюджетирования "Вам решать"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15 809,50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участка дороги в с. Кужендеево ул. Советская от дома №1 до дома №56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3 891,31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3 891,31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дороги в с. Круглово ул. Молодежная, ул. Советская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5 434,05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5 434,05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автомобильных дорог с. Атемасово ул. Новая, подъезд к с. Автодеево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6 484,13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6 484,13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Связь и информатика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1 990,92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1 473,96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"Построение и развитие аппаратно-программного комплекса "Безопасный город"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1 473,96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местной системы централизованного оповещения (МАСЦО) ГО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1 303,96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обеспечение мероприятий по подготовке населения в области гражданской обороны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1 303,96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1 303,92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1 359,00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1 263,00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08.3.01.02820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0,04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Установка и содержание системы видеонаблюдения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08.3.03.00000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системами видеонаблюдения территории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08.3.03.02950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08.3.03.02950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516,96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516,96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419,69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77.7.05.S2560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97,28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3 441,27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3 038,27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3 038,27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"Управление муниципальным имуществом Ардатовского муниципального округа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"Обеспечение эффективного управления муниципальным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Формирование и постановка на кадастровый учет земельных участков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землеустройству и землепользованию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09.1.03.02720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09.1.03.02720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583,00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предпринимательства и торговли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2 858,27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2 438,27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2 438,27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предпринимательства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2 186,57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2 188,27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2 188,27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для представителей малого и среднего бизнеса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18.1.01.02980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18.1.01.02980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окружного конкурса "Предприниматель года"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18.1.05.00000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для представителей малого и среднего бизнеса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18.1.05.02980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18.1.05.02980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деятельности АНО Ардатовского муниципального округа "Центр поддержки предпринимательства"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18.1.06.00000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Субсидирование деятельности АНО " Центр поддержки предпринимательства"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18.1.06.02990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18.1.06.02990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2 138,27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торговли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671,70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Развитие современных форм торговли в удаленных пунктах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18.2.05.00000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671,70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подвоза продуктов питания в труднодоступные населенные пункты, расположенные на территории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18.2.05.02061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573,70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18.2.05.02061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573,70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250,00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18.2.05.S2060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98,00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18.2.05.S2060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98,00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354 319,64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124 227,88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96 147,85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Жилищное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74 756,21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47 310,07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</w:tr>
            <w:tr w:rsidR="00125A6A" w:rsidRPr="00815544" w:rsidTr="00BE017F">
              <w:trPr>
                <w:trHeight w:val="13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 имуществом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6 033,15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эффективного управления муниципальным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6 033,15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6 033,15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812,03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мероприятий, связанных с содержанием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5 382,71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161,58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161,58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5 368,54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161,58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161,58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14,17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Оплата взносов на капитальный ремонт общего имущества в МКД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09.1.01.09060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09.1.01.09060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650,45</w:t>
                  </w:r>
                </w:p>
              </w:tc>
            </w:tr>
            <w:tr w:rsidR="00125A6A" w:rsidRPr="00815544" w:rsidTr="00BE017F">
              <w:trPr>
                <w:trHeight w:val="11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Снос ветхого и аварийного жилья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Снос расселенных многоквартирных жилых домов в муниципальных образованиях Нижегородской области, признанных аварийными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20.0.05.S2120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20.0.05.S2120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Поддержка организаций, осуществляющих управление и содержание жилищного фонда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20.0.07.00000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затрат на оказание населению услуг по содержанию общего имущества в многоквартирных домах, находящихся на территории Ардатовского муниципального округа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br/>
                    <w:t>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20.0.07.09706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20.0.07.09706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"Переселение граждан из аварийного жилищного фонда на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64 845,27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Федеральный проект "Жилье"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21.0.И2.00000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64 845,27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21.0.И2.67483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28 856,14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21.0.И2.67483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28 856,14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переселению граждан из аварийного жилищного фонда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21.0.И2.67484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34 189,67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5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21.0.И2.67484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34 189,67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переселению граждан из аварийного жилищного фонда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21.0.И2.6748S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1 799,46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21.0.И2.6748S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1 799,46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8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 из аварийного жилищного фонда, признанного таковым с 1 января 2017 г. до 1 января 2022 г."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21.0.И2.А748V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21.0.И2.А748V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33 498,04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пуско-наладочных и иных мероприятий капитального характера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1 315,77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24.0.02.00000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приобретение жилых помещений для предоставления гражданам, утратившим жилые помещения в результате пожара, по договорам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социального найма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24.0.02.S2400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24.0.02.S2400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1 982,02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судебных актов ко взысканию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Другие непрограммные расходы по обязательствам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182 794,78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29 447,85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41 562,42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739,07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739,07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739,07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739,07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255,07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Муниципальная программа "Управление муниципальным имуществом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"Обеспечение эффективного управления муниципальным имуществом"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и содержание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мероприятий, связанных с содержанием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09.1.01.02750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1 169,48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10 351,75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7 466,32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"Охрана природных ресурсов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10 351,75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7 466,32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Охрана почвы от производственных, бытовых и биологических отходов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2 904,38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ликвидацию свалок и объектов размещения отходов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12.1.02.S2290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129,11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12.1.02.S2290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129,11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Разработка проектной документации на ликвидацию (рекультивацию) свалок отходов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12.1.02.S2291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2 775,28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12.1.02.S2291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2 775,28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организации сбора и вывоза ТКО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7 447,37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7 466,32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создание (обустройство) контейнерных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площадок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12.1.04.S2670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6 973,68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6 973,68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12.1.04.S2670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6 973,68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6 973,68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Приобретение контейнеров и (или) бункеров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12.1.04.S2870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473,68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492,63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12.1.04.S2870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473,68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492,63</w:t>
                  </w:r>
                </w:p>
              </w:tc>
            </w:tr>
            <w:tr w:rsidR="00125A6A" w:rsidRPr="00815544" w:rsidTr="00BE017F">
              <w:trPr>
                <w:trHeight w:val="11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68 795,54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17 096,10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17 096,10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Поддержка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28 599,47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9 350,00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9 350,00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соответвующие услуги населению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20.0.01.09701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15 675,14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9 000,00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20.0.01.09701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15 675,14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9 000,00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Возмещение затрат (недополученных доходов) юридическим лицам в связи с оказанием услуг бани населению Ардатовского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20.0.01.09704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20.0.01.09704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</w:tr>
            <w:tr w:rsidR="00125A6A" w:rsidRPr="00815544" w:rsidTr="00BE017F">
              <w:trPr>
                <w:trHeight w:val="15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(возмещение) затрат по погашению задолженности за тепловые энергоресурсы, поставку газа, налоговых и иных сборов в целях завершения процедуры реорганизации муниципальных унитарных предприятий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20.0.01.09705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12 574,33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Иные бюджетные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20.0.01.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09705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12 574,33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Содержание и ремонт объектов водоснабжения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31 151,20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5 207,00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поддержке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14 486,47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5 207,00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14 480,54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5 207,00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3 207,00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20.0.02.09700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5,94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20.0.02.22000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20.0.02.22000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20.0.02.8А590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5 805,80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20.0.02.8А590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5 805,80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20.0.02.S2590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10 758,93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20.0.02.S2590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10 758,93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объектов водоотведения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7 993,51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1 839,10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поддержке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20.0.03.09700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4 309,76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1 839,10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20.0.03.09700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4 309,76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1 839,10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3 839,10</w:t>
                  </w:r>
                </w:p>
              </w:tc>
            </w:tr>
            <w:tr w:rsidR="00125A6A" w:rsidRPr="00815544" w:rsidTr="00BE017F">
              <w:trPr>
                <w:trHeight w:val="11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20.0.03.09701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3 683,74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20.0.03.09701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3 683,74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Содержание и техническое обслуживание газовых сетей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322,85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мероприятий по техническому обслуживанию газовых сетей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20.0.04.02740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322,85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20.0.04.02740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322,85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700,00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Снос ветхого и аварийного жилья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сносу ветхого и аварийного жилья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20.0.05.09050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20.0.05.09050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объектов теплоснабжения и сетей горячего водоснабжения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428,52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Финансовое обеспечение затрат муниципального унитарного предприятия «Водосток» для приобретения и выполнения работ по замене насосов в котельных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п. Мухтолово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20.0.06.09702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428,52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20.0.06.09702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428,52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88 818,89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17 000,00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Проектные и изыскательские работы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3 075,27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2 611,09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2 611,09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государственной экспертизы проектно-сметной документации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464,18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464,18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Строительство и реконструкция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85 705,71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17 000,00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5 924,95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17 000,00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5 924,95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17 000,00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22.0.04.8А590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29 729,59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22.0.04.8А590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29 729,59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модернизации, реконструкции, строительству и капитальному ремонту объектов коммунальной инфраструктуры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22.0.04.S2590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50 051,17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22.0.04.S2590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50 051,17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пуско-наладочных и иных мероприятий капитального характера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23 096,80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23 096,80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судебных актов ко взысканию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13 158,11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проектов инициативного бюджетирования "Вам решать"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9 938,69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водопроводной сети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Ардатов и с. Поляна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77.7.06.S260Б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4 280,00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77.7.06.S260Б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4 280,00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водопроводных сетей с. Выползово, ул. Садовая, ул. Трудовая, с. Мечасово ул. Восточная, ул. Зеленая, ул. Трудовая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3 091,40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3 091,40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водопроводных сетей с. Кологреево ул. Центральная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2 567,29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77.7.06.S260Л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2 567,29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87 776,20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47 465,06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53 768,51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"Управление муниципальными финансами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2 395,63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и совершенствование бюджетного процесса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2 395,63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Управление средствами резервного фонда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2 395,63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Резервный фонд администрации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2 395,63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06.1.04.00500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2 395,63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"Охрана окружающей среды Ардатовского муниципального округа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2 080,00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"Охрана природных ресурсов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2 080,00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Охрана почвы от производственных, бытовых и биологических отходов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12.1.02.02520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425,00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Охрана и развитие системы озелененных территорий населенных пунктах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1 655,00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Природоохранные мероприятия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1 395,00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12.1.03.02520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1 395,00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kern w:val="0"/>
                    </w:rPr>
                  </w:pPr>
                  <w:r w:rsidRPr="00815544">
                    <w:rPr>
                      <w:kern w:val="0"/>
                      <w:sz w:val="22"/>
                      <w:szCs w:val="22"/>
                    </w:rPr>
                    <w:t>2 010,00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12.1.03.22000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12.1.03.22000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"Формирование комфортной городской среды на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15 509,25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10 955,75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10 764,93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"Благоустройство дворовых территорий"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4 596,84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дворовых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4 596,84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дворовых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19.1.01.02060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362,22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Закупка товаров, работ и услуг для обеспечения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19.1.01.02060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362,22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Проведение ремонта дворовых территорий в муниципальных образованиях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19.1.01.S2980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19.1.01.S2980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4 234,63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"Благоустройство и содержание общественных пространств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10 912,41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6 721,12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6 530,30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объектов благоустройства и общественных пространств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1 469,93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435,31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556,59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мероприятия, проводимые в рамках благоустройства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1 469,93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435,31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556,59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1 414,95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435,31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556,59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19.2.01.09816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54,97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 общественных пространств на территории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2 034,03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3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19.2.02.09815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933,93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19.2.02.09815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933,93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мероприятия, проводимые в рамках благоустройства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19.2.02.09816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750,10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19.2.02.09816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750,10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19.2.02.22000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19.2.02.22000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Федеральный проект "Формирование комфортной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городской среды"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19.2.И4.00000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5 973,72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19.2.И4.55550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5 973,72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19.2.И4.55550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7 408,45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6 285,82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5 973,72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1 130,98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Проектные и изыскательские работы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22.0.03.02870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35,20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государственной экспертизы проектно-сметной документации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22.0.03.02871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Строительство и реконструкция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1 085,98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1 085,98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1 085,98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Муниципальная программа "Дорожное хозяйство и благоустройство территории Ардатовского муниципального округа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34 694,93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27 704,78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32 189,05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Подпрограмма "Благоустройство территории муниципального округа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34 694,93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27 704,78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32 189,05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обеспечению территорий поселений уличным освещением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15 008,38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14 395,60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14 395,60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Оплата за электроэнергию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23.2.01.09801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23.2.01.09801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10 494,10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Техническое обслуживание сетей уличного освещения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23.2.01.09802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3 670,49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3 901,50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3 901,50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23.2.01.09802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3 670,49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3 901,50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3 901,50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и реконструкция сетей уличного освещения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23.2.01.09803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383,79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23.2.01.09803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383,79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23.2.01.22000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23.2.01.22000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содержанию и ремонту мест захоронения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6 018,94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2 861,97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5 440,46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мест захоронения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5 918,94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2 861,97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5 440,46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5 708,93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2 699,27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5 277,76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23.2.02.09804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210,02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162,70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162,70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23.2.02.22000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23.2.02.22000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содержанию и обустройству детских площадок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1 399,48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Обустройство детских площадок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23.2.03.09812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939,48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23.2.03.09812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939,48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1 148,54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23.2.03.22000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23.2.03.22000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ремонту плотин,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плотин, переходов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23.2.04.09813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1 890,00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Мероприятия, направленные на содержание и ремонт памятников и обелисков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2 475,75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ремонт памятников и обелисков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23.2.05.09814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809,58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23.2.05.09814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809,58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405,00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23.2.05.22000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23.2.05.22000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23.2.05.S2650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1 616,16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23.2.05.S2650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1 616,16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Мероприятия по борьбе с сорняком борщевик Сосновского на территории населенных пунктов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мероприятий по борьбе с сорняком борщевик Сосновского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23.2.06.09817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23.2.06.09817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1 075,00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Другие мероприятия, проводимые в рамках благоустройства территории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23.2.07.00000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8 367,38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7 834,44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Зарыбление водоемов на территории Ардатовского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23.2.07.09805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23.2.07.09805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мероприятия, проводимых в рамках благоустройства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23.2.07.09816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7 576,38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7 834,44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23.2.07.09816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7 576,38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5 928,67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7 834,44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за счет фонда поддержки территорий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23.2.07.22000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391,00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23.2.07.22000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391,00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31 965,41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31 965,41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10 564,54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10 564,54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8 804,54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4 044,94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5 044,94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5 044,94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6 512,50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3 759,60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3 759,60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7,10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1 950,00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социально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77.7.04.74270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1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Предоставление гранта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77.7.04.74800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1 200,00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77.7.04.74800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1 200,00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проектов инициативного бюджетирования "Вам решать"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19 450,87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Обустройство тротуаров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Ардатов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5 500,00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Обустройство детской игровой площадки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п. Ардатов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6 000,00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Ремонт тротуара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п. Мухтолово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4 679,50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77.7.06.S260Г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4 679,50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Благоустройство привокзальной площади в р.</w:t>
                  </w:r>
                  <w:r>
                    <w:rPr>
                      <w:color w:val="000000"/>
                      <w:kern w:val="0"/>
                      <w:sz w:val="22"/>
                      <w:szCs w:val="22"/>
                    </w:rPr>
                    <w:t xml:space="preserve">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п. Мухтолово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3 271,38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77.7.06.S260Д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3 271,38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8 992,44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Строительство и реконструкция объектов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22.0.04.02870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8 987,54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77.7.04.73930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77.7.04.73930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4,90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ОХРАНА ОКРУЖАЮЩЕЙ СРЕДЫ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Сбор, удаление отходов и очистка сточных вод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исполнение судебных актов ко взысканию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77.7.05.09911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1 426,22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759 424,14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51 476,84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46 476,84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Общее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712 758,49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712 758,49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Строительство и реконструкция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710 354,04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в рамках адресной инвестиционной программы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22.0.04.S0670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710 354,04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22.0.04.S0670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710 354,04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5 000,00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пуско-наладочных и иных мероприятий капитального характера по объектам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2 404,45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Проектирование, строительство, реконструкция объектов муниципальной собственности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2 404,45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22.0.05.02870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2 104,45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"Профилактика безнадзорности и правонарушений несовершеннолетних на территории Ардатовского муниципального округа Нижегородской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87,00</w:t>
                  </w:r>
                </w:p>
              </w:tc>
            </w:tr>
            <w:tr w:rsidR="00125A6A" w:rsidRPr="00815544" w:rsidTr="00BE017F">
              <w:trPr>
                <w:trHeight w:val="11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реализацию мероприятий по профилактике безнадзорности и правонарушений 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14.3.01.02330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14.3.01.02330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Комплекс мероприятий по формированию здорового образа жизни несовершеннолетних, социальная адаптация 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14.3.02.00000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профилактике безнадзорности и правонарушений несовершеннолетних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14.3.02.02330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14.3.02.02330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46 578,64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46 389,84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46 389,84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"Улучшение условий и охраны труда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</w:tr>
            <w:tr w:rsidR="00125A6A" w:rsidRPr="00815544" w:rsidTr="00BE017F">
              <w:trPr>
                <w:trHeight w:val="20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мероприятий по улучшению условий и охраны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16.0.02.02970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16.0.02.02970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378,80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190,00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125A6A" w:rsidRPr="00815544" w:rsidTr="00BE017F">
              <w:trPr>
                <w:trHeight w:val="466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77.7.02.00590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46 199,84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культуры и туризма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"Организация досуга, поддержка творческих инициатив и народного творчества"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Организация досуга населения в Ардатовском муниципальном округе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культурно массовых мероприятий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03.2.02.02420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150,00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21 621,84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21 888,48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21 888,50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Ежемесячная доплата к пенсиям лицам, замещавшим муниципальные должности и должности муниципальной службы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77.7.05.09020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10 766,56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7 571,00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Социальное обеспечение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681,19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"Социальная поддержка граждан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456,00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"Меры социальной поддержки отдельных категорий граждан в Ардатовском муниципальном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456,00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302,00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поддержка малоимущих семей, малоимущих одиноко проживающих граждан и лиц, оказавшихся в трудной жизненной ситуации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02.5.01.00000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02.5.01.01010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02.5.01.01010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200,00</w:t>
                  </w:r>
                </w:p>
              </w:tc>
            </w:tr>
            <w:tr w:rsidR="00125A6A" w:rsidRPr="00815544" w:rsidTr="00BE017F">
              <w:trPr>
                <w:trHeight w:val="11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02.5.02.00000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предоставление ежемесячной денежной выплаты гражданам, имеющим звание "Почетный гражданин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02.5.02.01020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02.5.02.01020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114,00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иных социальных выплат гражданам Ардатовского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02.5.03.00000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</w:tr>
            <w:tr w:rsidR="00125A6A" w:rsidRPr="00815544" w:rsidTr="00BE017F">
              <w:trPr>
                <w:trHeight w:val="11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02.5.03.74500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02.5.03.74500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42,00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Дополнительные меры социальной поддержки семьям участников специальной военной операции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02.5.04.00000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приобретение и доставку твердого топлива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02.5.04.01050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02.5.04.01050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15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Софинансирование расходов на восстановление и ремонт жилого помещения, являющегося для гражданина единственным жильем для постоянного проживания, в соответствии с Порядком, утвержденным постановлением Правительства Нижегородской области от 23 марта 2007 г. №86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24.0.03.00000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Оказание материальной помощи отдельным категориям граждан для проведения ремонта и восстановления жилого помещения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24.0.03.01040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24.0.03.01040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225,19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Охрана семьи и детства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9 826,09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13 667,48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13 667,50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9 556,26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13 397,70</w:t>
                  </w:r>
                </w:p>
              </w:tc>
            </w:tr>
            <w:tr w:rsidR="00125A6A" w:rsidRPr="00815544" w:rsidTr="00BE017F">
              <w:trPr>
                <w:trHeight w:val="112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жилых помещений детям-сиротам и детям, оставшимся без попечения родителей, лицам из их числа (далее –дети сироты) по договорам найма специализированных жилых помещений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24.0.04.00000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9 556,26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13 397,70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Расходы на обеспечение детей-сирот и детей, оставшихся без попечения родителей, лиц из числа детей-сирот и детей, оставшихся без попечения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родителей, жилыми помещениями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24.0.04.R0820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5 359,08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5 359,10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24.0.04.R0820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5 359,08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5 359,10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24.0.04.Д0820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4 197,18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8 038,60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24.0.04.Д0820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4 197,18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13 397,68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8 038,60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Непрограммные расходы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125A6A" w:rsidRPr="00815544" w:rsidTr="00BE017F">
              <w:trPr>
                <w:trHeight w:val="414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надлежащего санитарного и технического состояния этих жилых помещений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77.7.04.73120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77.7.04.73120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269,83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269,80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"Социальная поддержка граждан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348,00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"Старшее поколение"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02.2.00.00000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115,00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Социальная поддержка ветеранов Великой Отечественной войны 1941-1945 годов и чествование тружеников тыла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02.2.01.00000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с гражданами пожилого возраста и инвалидами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02.2.01.02320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02.2.01.02320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Укрепление социального статуса и социальной защищенности пожилых людей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02.2.02.00000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с гражданами пожилого возраста и инвалидами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02.2.02.02320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02.2.02.02320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105,00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"Укрепление института семьи в Ардатовском муниципальном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02.3.00.00000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105,50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мероприятий, направленных на пропаганду семейного образа жизни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02.3.01.00000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105,50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укреплению семьи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02.3.01.02340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105,50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02.3.01.02340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105,50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131,00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"Меры социальной поддержки отдельных категорий граждан в Ардатовском муниципальном округе"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02.5.00.00000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127,50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</w:tr>
            <w:tr w:rsidR="00125A6A" w:rsidRPr="00815544" w:rsidTr="00BE017F">
              <w:trPr>
                <w:trHeight w:val="183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02.5.02.00000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127,50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оформление подписки газет для отдельных категорий граждан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02.5.02.01030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127,50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02.5.02.01030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127,50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102,00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"Развитие физической культуры и спорта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"Развитие физической культуры и массового спорта"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Проведение физкультурно-массовых мероприятий среди различных категорий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147,95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реализацию мероприятий по организации и проведению физкультурно-массовых мероприятий среди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05.1.01.02610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</w:tr>
            <w:tr w:rsidR="00125A6A" w:rsidRPr="00815544" w:rsidTr="00BE017F">
              <w:trPr>
                <w:trHeight w:val="9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Содержание и материально- техническое обеспечение спортивных объектов, расположенных на территории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05.1.01.02615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05.1.01.02615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141,95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СРЕДСТВА МАССОВОЙ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Периодическая печать и издательства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Муниципальная программа "Информационное общество в Ардатовском муниципальном округе Нижегородской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125A6A" w:rsidRPr="00815544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Подпрограмма "Информационная среда"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07.1.00.00000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125A6A" w:rsidRPr="00815544" w:rsidTr="00BE017F">
              <w:trPr>
                <w:trHeight w:val="13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 xml:space="preserve"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информации- "Наша </w:t>
                  </w: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жизнь"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07.1.01.00000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4 359,08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lastRenderedPageBreak/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07.1.01.00590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07.1.01.00590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1 019,83</w:t>
                  </w:r>
                </w:p>
              </w:tc>
            </w:tr>
            <w:tr w:rsidR="00125A6A" w:rsidRPr="00815544" w:rsidTr="00BE017F">
              <w:trPr>
                <w:trHeight w:val="45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Расходы на оказание частичной финансовой поддержки средств массовой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07.1.01.S2050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</w:tr>
            <w:tr w:rsidR="00125A6A" w:rsidRPr="00815544" w:rsidTr="00BE017F">
              <w:trPr>
                <w:trHeight w:val="675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487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07.1.01.S2050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3 339,25</w:t>
                  </w:r>
                </w:p>
              </w:tc>
            </w:tr>
            <w:tr w:rsidR="00125A6A" w:rsidRPr="00983CEA" w:rsidTr="00BE017F">
              <w:trPr>
                <w:trHeight w:val="300"/>
              </w:trPr>
              <w:tc>
                <w:tcPr>
                  <w:tcW w:w="30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815544" w:rsidRDefault="00125A6A" w:rsidP="00BE017F">
                  <w:pPr>
                    <w:suppressAutoHyphens w:val="0"/>
                    <w:spacing w:after="0"/>
                    <w:jc w:val="center"/>
                    <w:rPr>
                      <w:color w:val="000000"/>
                      <w:kern w:val="0"/>
                    </w:rPr>
                  </w:pPr>
                  <w:r w:rsidRPr="00815544">
                    <w:rPr>
                      <w:color w:val="000000"/>
                      <w:kern w:val="0"/>
                      <w:sz w:val="22"/>
                      <w:szCs w:val="22"/>
                    </w:rPr>
                    <w:t>2 327 425,02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983CEA" w:rsidRDefault="00125A6A" w:rsidP="00BE017F">
                  <w:pPr>
                    <w:suppressAutoHyphens w:val="0"/>
                    <w:spacing w:after="0"/>
                    <w:jc w:val="center"/>
                    <w:rPr>
                      <w:kern w:val="0"/>
                    </w:rPr>
                  </w:pPr>
                  <w:r w:rsidRPr="00983CEA">
                    <w:rPr>
                      <w:kern w:val="0"/>
                      <w:sz w:val="22"/>
                      <w:szCs w:val="22"/>
                    </w:rPr>
                    <w:t>1 347 272,17</w:t>
                  </w:r>
                </w:p>
              </w:tc>
              <w:tc>
                <w:tcPr>
                  <w:tcW w:w="1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5A6A" w:rsidRPr="00983CEA" w:rsidRDefault="00125A6A" w:rsidP="00BE017F">
                  <w:pPr>
                    <w:suppressAutoHyphens w:val="0"/>
                    <w:spacing w:after="0"/>
                    <w:jc w:val="center"/>
                    <w:rPr>
                      <w:kern w:val="0"/>
                    </w:rPr>
                  </w:pPr>
                  <w:r w:rsidRPr="00983CEA">
                    <w:rPr>
                      <w:kern w:val="0"/>
                      <w:sz w:val="22"/>
                      <w:szCs w:val="22"/>
                    </w:rPr>
                    <w:t>1 342 493</w:t>
                  </w:r>
                  <w:r>
                    <w:rPr>
                      <w:kern w:val="0"/>
                      <w:sz w:val="22"/>
                      <w:szCs w:val="22"/>
                    </w:rPr>
                    <w:t>,14</w:t>
                  </w:r>
                </w:p>
              </w:tc>
            </w:tr>
          </w:tbl>
          <w:p w:rsidR="00125A6A" w:rsidRDefault="00125A6A" w:rsidP="00BE017F">
            <w:pPr>
              <w:spacing w:after="0"/>
              <w:rPr>
                <w:bCs/>
                <w:kern w:val="0"/>
              </w:rPr>
            </w:pPr>
          </w:p>
        </w:tc>
      </w:tr>
    </w:tbl>
    <w:p w:rsidR="00125A6A" w:rsidRDefault="00125A6A" w:rsidP="00125A6A"/>
    <w:p w:rsidR="00D51B33" w:rsidRDefault="00D51B33">
      <w:bookmarkStart w:id="0" w:name="_GoBack"/>
      <w:bookmarkEnd w:id="0"/>
    </w:p>
    <w:sectPr w:rsidR="00D51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tabs>
          <w:tab w:val="num" w:pos="27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400" w:hanging="2160"/>
      </w:pPr>
      <w:rPr>
        <w:rFonts w:hint="default"/>
      </w:rPr>
    </w:lvl>
  </w:abstractNum>
  <w:abstractNum w:abstractNumId="3">
    <w:nsid w:val="50A45DE8"/>
    <w:multiLevelType w:val="multilevel"/>
    <w:tmpl w:val="9B128F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8B06B85"/>
    <w:multiLevelType w:val="multilevel"/>
    <w:tmpl w:val="2A3C8318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1D18FE"/>
    <w:multiLevelType w:val="multilevel"/>
    <w:tmpl w:val="0A1644A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A6A"/>
    <w:rsid w:val="00125A6A"/>
    <w:rsid w:val="00D5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A6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A6A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125A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25A6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125A6A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125A6A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125A6A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125A6A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125A6A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125A6A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125A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25A6A"/>
  </w:style>
  <w:style w:type="character" w:customStyle="1" w:styleId="aa">
    <w:name w:val="Нижний колонтитул Знак"/>
    <w:basedOn w:val="a0"/>
    <w:link w:val="ab"/>
    <w:qFormat/>
    <w:rsid w:val="00125A6A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125A6A"/>
  </w:style>
  <w:style w:type="character" w:customStyle="1" w:styleId="21">
    <w:name w:val="Основной шрифт абзаца2"/>
    <w:qFormat/>
    <w:rsid w:val="00125A6A"/>
  </w:style>
  <w:style w:type="character" w:customStyle="1" w:styleId="WW8Num1z0">
    <w:name w:val="WW8Num1z0"/>
    <w:qFormat/>
    <w:rsid w:val="00125A6A"/>
  </w:style>
  <w:style w:type="character" w:customStyle="1" w:styleId="WW8Num1z1">
    <w:name w:val="WW8Num1z1"/>
    <w:qFormat/>
    <w:rsid w:val="00125A6A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125A6A"/>
  </w:style>
  <w:style w:type="character" w:customStyle="1" w:styleId="WW8Num4z0">
    <w:name w:val="WW8Num4z0"/>
    <w:qFormat/>
    <w:rsid w:val="00125A6A"/>
  </w:style>
  <w:style w:type="character" w:customStyle="1" w:styleId="WW8Num5z0">
    <w:name w:val="WW8Num5z0"/>
    <w:qFormat/>
    <w:rsid w:val="00125A6A"/>
  </w:style>
  <w:style w:type="character" w:customStyle="1" w:styleId="11">
    <w:name w:val="Основной шрифт абзаца1"/>
    <w:qFormat/>
    <w:rsid w:val="00125A6A"/>
  </w:style>
  <w:style w:type="character" w:styleId="ac">
    <w:name w:val="Subtle Emphasis"/>
    <w:qFormat/>
    <w:rsid w:val="00125A6A"/>
    <w:rPr>
      <w:i/>
      <w:iCs/>
      <w:color w:val="404040"/>
    </w:rPr>
  </w:style>
  <w:style w:type="character" w:customStyle="1" w:styleId="31">
    <w:name w:val="Основной шрифт абзаца3"/>
    <w:qFormat/>
    <w:rsid w:val="00125A6A"/>
  </w:style>
  <w:style w:type="paragraph" w:customStyle="1" w:styleId="ad">
    <w:name w:val="Заголовок"/>
    <w:basedOn w:val="a"/>
    <w:next w:val="ae"/>
    <w:qFormat/>
    <w:rsid w:val="00125A6A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125A6A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125A6A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125A6A"/>
    <w:rPr>
      <w:rFonts w:cs="Lucida Sans"/>
    </w:rPr>
  </w:style>
  <w:style w:type="paragraph" w:styleId="af1">
    <w:name w:val="caption"/>
    <w:basedOn w:val="a"/>
    <w:qFormat/>
    <w:rsid w:val="00125A6A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125A6A"/>
    <w:pPr>
      <w:spacing w:after="0"/>
      <w:ind w:left="240" w:hanging="240"/>
    </w:pPr>
  </w:style>
  <w:style w:type="paragraph" w:styleId="af2">
    <w:name w:val="index heading"/>
    <w:basedOn w:val="a"/>
    <w:qFormat/>
    <w:rsid w:val="00125A6A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125A6A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125A6A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125A6A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125A6A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125A6A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125A6A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125A6A"/>
    <w:pPr>
      <w:ind w:left="720"/>
      <w:contextualSpacing/>
    </w:pPr>
  </w:style>
  <w:style w:type="paragraph" w:customStyle="1" w:styleId="s13">
    <w:name w:val="s_13"/>
    <w:basedOn w:val="a"/>
    <w:qFormat/>
    <w:rsid w:val="00125A6A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125A6A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125A6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125A6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125A6A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125A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125A6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125A6A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125A6A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125A6A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125A6A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125A6A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125A6A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125A6A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125A6A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125A6A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125A6A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125A6A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125A6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125A6A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125A6A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125A6A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125A6A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125A6A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125A6A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125A6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125A6A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125A6A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125A6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125A6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125A6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125A6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125A6A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125A6A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125A6A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125A6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125A6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125A6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125A6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125A6A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125A6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125A6A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125A6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125A6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125A6A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125A6A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125A6A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125A6A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125A6A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125A6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125A6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125A6A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125A6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125A6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125A6A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125A6A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125A6A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user0">
    <w:name w:val="Колонтитулы (user)"/>
    <w:basedOn w:val="a"/>
    <w:qFormat/>
    <w:rsid w:val="00125A6A"/>
  </w:style>
  <w:style w:type="paragraph" w:customStyle="1" w:styleId="af4">
    <w:name w:val="Колонтитулы"/>
    <w:basedOn w:val="a"/>
    <w:qFormat/>
    <w:rsid w:val="00125A6A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125A6A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125A6A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125A6A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125A6A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125A6A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125A6A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125A6A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125A6A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125A6A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125A6A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5">
    <w:name w:val="Содержимое таблицы"/>
    <w:basedOn w:val="a"/>
    <w:qFormat/>
    <w:rsid w:val="00125A6A"/>
    <w:pPr>
      <w:widowControl w:val="0"/>
      <w:suppressLineNumbers/>
    </w:pPr>
    <w:rPr>
      <w:lang w:eastAsia="zh-CN"/>
    </w:rPr>
  </w:style>
  <w:style w:type="paragraph" w:customStyle="1" w:styleId="af6">
    <w:name w:val="Заголовок таблицы"/>
    <w:basedOn w:val="af5"/>
    <w:qFormat/>
    <w:rsid w:val="00125A6A"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  <w:rsid w:val="00125A6A"/>
    <w:rPr>
      <w:lang w:eastAsia="zh-CN"/>
    </w:rPr>
  </w:style>
  <w:style w:type="paragraph" w:styleId="af8">
    <w:name w:val="No Spacing"/>
    <w:qFormat/>
    <w:rsid w:val="00125A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user1">
    <w:name w:val="Содержимое таблицы (user)"/>
    <w:basedOn w:val="a"/>
    <w:qFormat/>
    <w:rsid w:val="00125A6A"/>
    <w:pPr>
      <w:widowControl w:val="0"/>
      <w:suppressLineNumbers/>
    </w:pPr>
  </w:style>
  <w:style w:type="paragraph" w:customStyle="1" w:styleId="33">
    <w:name w:val="Указатель3"/>
    <w:basedOn w:val="a"/>
    <w:qFormat/>
    <w:rsid w:val="00125A6A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125A6A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2">
    <w:name w:val="Заголовок таблицы (user)"/>
    <w:basedOn w:val="user1"/>
    <w:qFormat/>
    <w:rsid w:val="00125A6A"/>
    <w:pPr>
      <w:jc w:val="center"/>
    </w:pPr>
    <w:rPr>
      <w:b/>
      <w:bCs/>
      <w:lang w:eastAsia="zh-CN"/>
    </w:rPr>
  </w:style>
  <w:style w:type="paragraph" w:customStyle="1" w:styleId="user3">
    <w:name w:val="Содержимое врезки (user)"/>
    <w:basedOn w:val="a"/>
    <w:qFormat/>
    <w:rsid w:val="00125A6A"/>
    <w:rPr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125A6A"/>
  </w:style>
  <w:style w:type="numbering" w:customStyle="1" w:styleId="user4">
    <w:name w:val="Без списка (user)"/>
    <w:uiPriority w:val="99"/>
    <w:semiHidden/>
    <w:unhideWhenUsed/>
    <w:qFormat/>
    <w:rsid w:val="00125A6A"/>
  </w:style>
  <w:style w:type="numbering" w:customStyle="1" w:styleId="18">
    <w:name w:val="Нет списка1"/>
    <w:uiPriority w:val="99"/>
    <w:semiHidden/>
    <w:unhideWhenUsed/>
    <w:qFormat/>
    <w:rsid w:val="00125A6A"/>
  </w:style>
  <w:style w:type="numbering" w:customStyle="1" w:styleId="25">
    <w:name w:val="Нет списка2"/>
    <w:uiPriority w:val="99"/>
    <w:semiHidden/>
    <w:unhideWhenUsed/>
    <w:qFormat/>
    <w:rsid w:val="00125A6A"/>
  </w:style>
  <w:style w:type="numbering" w:customStyle="1" w:styleId="34">
    <w:name w:val="Нет списка3"/>
    <w:uiPriority w:val="99"/>
    <w:semiHidden/>
    <w:unhideWhenUsed/>
    <w:qFormat/>
    <w:rsid w:val="00125A6A"/>
  </w:style>
  <w:style w:type="numbering" w:customStyle="1" w:styleId="4">
    <w:name w:val="Нет списка4"/>
    <w:uiPriority w:val="99"/>
    <w:semiHidden/>
    <w:unhideWhenUsed/>
    <w:qFormat/>
    <w:rsid w:val="00125A6A"/>
  </w:style>
  <w:style w:type="numbering" w:customStyle="1" w:styleId="110">
    <w:name w:val="Нет списка11"/>
    <w:uiPriority w:val="99"/>
    <w:semiHidden/>
    <w:unhideWhenUsed/>
    <w:qFormat/>
    <w:rsid w:val="00125A6A"/>
  </w:style>
  <w:style w:type="numbering" w:customStyle="1" w:styleId="5">
    <w:name w:val="Нет списка5"/>
    <w:uiPriority w:val="99"/>
    <w:semiHidden/>
    <w:unhideWhenUsed/>
    <w:qFormat/>
    <w:rsid w:val="00125A6A"/>
  </w:style>
  <w:style w:type="numbering" w:customStyle="1" w:styleId="120">
    <w:name w:val="Нет списка12"/>
    <w:uiPriority w:val="99"/>
    <w:semiHidden/>
    <w:unhideWhenUsed/>
    <w:qFormat/>
    <w:rsid w:val="00125A6A"/>
  </w:style>
  <w:style w:type="numbering" w:customStyle="1" w:styleId="6">
    <w:name w:val="Нет списка6"/>
    <w:uiPriority w:val="99"/>
    <w:semiHidden/>
    <w:unhideWhenUsed/>
    <w:qFormat/>
    <w:rsid w:val="00125A6A"/>
  </w:style>
  <w:style w:type="numbering" w:customStyle="1" w:styleId="130">
    <w:name w:val="Нет списка13"/>
    <w:uiPriority w:val="99"/>
    <w:semiHidden/>
    <w:unhideWhenUsed/>
    <w:qFormat/>
    <w:rsid w:val="00125A6A"/>
  </w:style>
  <w:style w:type="numbering" w:customStyle="1" w:styleId="7">
    <w:name w:val="Нет списка7"/>
    <w:uiPriority w:val="99"/>
    <w:semiHidden/>
    <w:unhideWhenUsed/>
    <w:qFormat/>
    <w:rsid w:val="00125A6A"/>
  </w:style>
  <w:style w:type="numbering" w:customStyle="1" w:styleId="8">
    <w:name w:val="Нет списка8"/>
    <w:uiPriority w:val="99"/>
    <w:semiHidden/>
    <w:unhideWhenUsed/>
    <w:qFormat/>
    <w:rsid w:val="00125A6A"/>
  </w:style>
  <w:style w:type="character" w:customStyle="1" w:styleId="40">
    <w:name w:val="Основной шрифт абзаца4"/>
    <w:rsid w:val="00125A6A"/>
  </w:style>
  <w:style w:type="paragraph" w:customStyle="1" w:styleId="41">
    <w:name w:val="Указатель4"/>
    <w:basedOn w:val="a"/>
    <w:rsid w:val="00125A6A"/>
    <w:pPr>
      <w:suppressLineNumbers/>
      <w:autoSpaceDE w:val="0"/>
    </w:pPr>
    <w:rPr>
      <w:rFonts w:cs="Lucida Sans"/>
      <w:lang w:eastAsia="zh-CN"/>
    </w:rPr>
  </w:style>
  <w:style w:type="paragraph" w:customStyle="1" w:styleId="35">
    <w:name w:val="Название объекта3"/>
    <w:basedOn w:val="a"/>
    <w:rsid w:val="00125A6A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rsid w:val="00125A6A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HeaderandFooter">
    <w:name w:val="Header and Footer"/>
    <w:basedOn w:val="a"/>
    <w:rsid w:val="00125A6A"/>
    <w:pPr>
      <w:suppressLineNumbers/>
      <w:tabs>
        <w:tab w:val="center" w:pos="4819"/>
        <w:tab w:val="right" w:pos="9638"/>
      </w:tabs>
      <w:autoSpaceDE w:val="0"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A6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A6A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125A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25A6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125A6A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125A6A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125A6A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125A6A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125A6A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125A6A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125A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25A6A"/>
  </w:style>
  <w:style w:type="character" w:customStyle="1" w:styleId="aa">
    <w:name w:val="Нижний колонтитул Знак"/>
    <w:basedOn w:val="a0"/>
    <w:link w:val="ab"/>
    <w:qFormat/>
    <w:rsid w:val="00125A6A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125A6A"/>
  </w:style>
  <w:style w:type="character" w:customStyle="1" w:styleId="21">
    <w:name w:val="Основной шрифт абзаца2"/>
    <w:qFormat/>
    <w:rsid w:val="00125A6A"/>
  </w:style>
  <w:style w:type="character" w:customStyle="1" w:styleId="WW8Num1z0">
    <w:name w:val="WW8Num1z0"/>
    <w:qFormat/>
    <w:rsid w:val="00125A6A"/>
  </w:style>
  <w:style w:type="character" w:customStyle="1" w:styleId="WW8Num1z1">
    <w:name w:val="WW8Num1z1"/>
    <w:qFormat/>
    <w:rsid w:val="00125A6A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125A6A"/>
  </w:style>
  <w:style w:type="character" w:customStyle="1" w:styleId="WW8Num4z0">
    <w:name w:val="WW8Num4z0"/>
    <w:qFormat/>
    <w:rsid w:val="00125A6A"/>
  </w:style>
  <w:style w:type="character" w:customStyle="1" w:styleId="WW8Num5z0">
    <w:name w:val="WW8Num5z0"/>
    <w:qFormat/>
    <w:rsid w:val="00125A6A"/>
  </w:style>
  <w:style w:type="character" w:customStyle="1" w:styleId="11">
    <w:name w:val="Основной шрифт абзаца1"/>
    <w:qFormat/>
    <w:rsid w:val="00125A6A"/>
  </w:style>
  <w:style w:type="character" w:styleId="ac">
    <w:name w:val="Subtle Emphasis"/>
    <w:qFormat/>
    <w:rsid w:val="00125A6A"/>
    <w:rPr>
      <w:i/>
      <w:iCs/>
      <w:color w:val="404040"/>
    </w:rPr>
  </w:style>
  <w:style w:type="character" w:customStyle="1" w:styleId="31">
    <w:name w:val="Основной шрифт абзаца3"/>
    <w:qFormat/>
    <w:rsid w:val="00125A6A"/>
  </w:style>
  <w:style w:type="paragraph" w:customStyle="1" w:styleId="ad">
    <w:name w:val="Заголовок"/>
    <w:basedOn w:val="a"/>
    <w:next w:val="ae"/>
    <w:qFormat/>
    <w:rsid w:val="00125A6A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125A6A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125A6A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125A6A"/>
    <w:rPr>
      <w:rFonts w:cs="Lucida Sans"/>
    </w:rPr>
  </w:style>
  <w:style w:type="paragraph" w:styleId="af1">
    <w:name w:val="caption"/>
    <w:basedOn w:val="a"/>
    <w:qFormat/>
    <w:rsid w:val="00125A6A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125A6A"/>
    <w:pPr>
      <w:spacing w:after="0"/>
      <w:ind w:left="240" w:hanging="240"/>
    </w:pPr>
  </w:style>
  <w:style w:type="paragraph" w:styleId="af2">
    <w:name w:val="index heading"/>
    <w:basedOn w:val="a"/>
    <w:qFormat/>
    <w:rsid w:val="00125A6A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125A6A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125A6A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125A6A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125A6A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125A6A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125A6A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125A6A"/>
    <w:pPr>
      <w:ind w:left="720"/>
      <w:contextualSpacing/>
    </w:pPr>
  </w:style>
  <w:style w:type="paragraph" w:customStyle="1" w:styleId="s13">
    <w:name w:val="s_13"/>
    <w:basedOn w:val="a"/>
    <w:qFormat/>
    <w:rsid w:val="00125A6A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125A6A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125A6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125A6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125A6A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125A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125A6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125A6A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125A6A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125A6A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125A6A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125A6A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125A6A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125A6A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125A6A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125A6A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125A6A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125A6A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125A6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125A6A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125A6A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125A6A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125A6A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125A6A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125A6A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125A6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125A6A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125A6A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125A6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125A6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125A6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125A6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125A6A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125A6A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125A6A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125A6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125A6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125A6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125A6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125A6A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125A6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125A6A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125A6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125A6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125A6A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125A6A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125A6A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125A6A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125A6A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125A6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125A6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125A6A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125A6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125A6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125A6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125A6A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125A6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125A6A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125A6A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user0">
    <w:name w:val="Колонтитулы (user)"/>
    <w:basedOn w:val="a"/>
    <w:qFormat/>
    <w:rsid w:val="00125A6A"/>
  </w:style>
  <w:style w:type="paragraph" w:customStyle="1" w:styleId="af4">
    <w:name w:val="Колонтитулы"/>
    <w:basedOn w:val="a"/>
    <w:qFormat/>
    <w:rsid w:val="00125A6A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125A6A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125A6A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125A6A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125A6A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125A6A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125A6A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125A6A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125A6A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125A6A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125A6A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5">
    <w:name w:val="Содержимое таблицы"/>
    <w:basedOn w:val="a"/>
    <w:qFormat/>
    <w:rsid w:val="00125A6A"/>
    <w:pPr>
      <w:widowControl w:val="0"/>
      <w:suppressLineNumbers/>
    </w:pPr>
    <w:rPr>
      <w:lang w:eastAsia="zh-CN"/>
    </w:rPr>
  </w:style>
  <w:style w:type="paragraph" w:customStyle="1" w:styleId="af6">
    <w:name w:val="Заголовок таблицы"/>
    <w:basedOn w:val="af5"/>
    <w:qFormat/>
    <w:rsid w:val="00125A6A"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  <w:rsid w:val="00125A6A"/>
    <w:rPr>
      <w:lang w:eastAsia="zh-CN"/>
    </w:rPr>
  </w:style>
  <w:style w:type="paragraph" w:styleId="af8">
    <w:name w:val="No Spacing"/>
    <w:qFormat/>
    <w:rsid w:val="00125A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user1">
    <w:name w:val="Содержимое таблицы (user)"/>
    <w:basedOn w:val="a"/>
    <w:qFormat/>
    <w:rsid w:val="00125A6A"/>
    <w:pPr>
      <w:widowControl w:val="0"/>
      <w:suppressLineNumbers/>
    </w:pPr>
  </w:style>
  <w:style w:type="paragraph" w:customStyle="1" w:styleId="33">
    <w:name w:val="Указатель3"/>
    <w:basedOn w:val="a"/>
    <w:qFormat/>
    <w:rsid w:val="00125A6A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125A6A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2">
    <w:name w:val="Заголовок таблицы (user)"/>
    <w:basedOn w:val="user1"/>
    <w:qFormat/>
    <w:rsid w:val="00125A6A"/>
    <w:pPr>
      <w:jc w:val="center"/>
    </w:pPr>
    <w:rPr>
      <w:b/>
      <w:bCs/>
      <w:lang w:eastAsia="zh-CN"/>
    </w:rPr>
  </w:style>
  <w:style w:type="paragraph" w:customStyle="1" w:styleId="user3">
    <w:name w:val="Содержимое врезки (user)"/>
    <w:basedOn w:val="a"/>
    <w:qFormat/>
    <w:rsid w:val="00125A6A"/>
    <w:rPr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125A6A"/>
  </w:style>
  <w:style w:type="numbering" w:customStyle="1" w:styleId="user4">
    <w:name w:val="Без списка (user)"/>
    <w:uiPriority w:val="99"/>
    <w:semiHidden/>
    <w:unhideWhenUsed/>
    <w:qFormat/>
    <w:rsid w:val="00125A6A"/>
  </w:style>
  <w:style w:type="numbering" w:customStyle="1" w:styleId="18">
    <w:name w:val="Нет списка1"/>
    <w:uiPriority w:val="99"/>
    <w:semiHidden/>
    <w:unhideWhenUsed/>
    <w:qFormat/>
    <w:rsid w:val="00125A6A"/>
  </w:style>
  <w:style w:type="numbering" w:customStyle="1" w:styleId="25">
    <w:name w:val="Нет списка2"/>
    <w:uiPriority w:val="99"/>
    <w:semiHidden/>
    <w:unhideWhenUsed/>
    <w:qFormat/>
    <w:rsid w:val="00125A6A"/>
  </w:style>
  <w:style w:type="numbering" w:customStyle="1" w:styleId="34">
    <w:name w:val="Нет списка3"/>
    <w:uiPriority w:val="99"/>
    <w:semiHidden/>
    <w:unhideWhenUsed/>
    <w:qFormat/>
    <w:rsid w:val="00125A6A"/>
  </w:style>
  <w:style w:type="numbering" w:customStyle="1" w:styleId="4">
    <w:name w:val="Нет списка4"/>
    <w:uiPriority w:val="99"/>
    <w:semiHidden/>
    <w:unhideWhenUsed/>
    <w:qFormat/>
    <w:rsid w:val="00125A6A"/>
  </w:style>
  <w:style w:type="numbering" w:customStyle="1" w:styleId="110">
    <w:name w:val="Нет списка11"/>
    <w:uiPriority w:val="99"/>
    <w:semiHidden/>
    <w:unhideWhenUsed/>
    <w:qFormat/>
    <w:rsid w:val="00125A6A"/>
  </w:style>
  <w:style w:type="numbering" w:customStyle="1" w:styleId="5">
    <w:name w:val="Нет списка5"/>
    <w:uiPriority w:val="99"/>
    <w:semiHidden/>
    <w:unhideWhenUsed/>
    <w:qFormat/>
    <w:rsid w:val="00125A6A"/>
  </w:style>
  <w:style w:type="numbering" w:customStyle="1" w:styleId="120">
    <w:name w:val="Нет списка12"/>
    <w:uiPriority w:val="99"/>
    <w:semiHidden/>
    <w:unhideWhenUsed/>
    <w:qFormat/>
    <w:rsid w:val="00125A6A"/>
  </w:style>
  <w:style w:type="numbering" w:customStyle="1" w:styleId="6">
    <w:name w:val="Нет списка6"/>
    <w:uiPriority w:val="99"/>
    <w:semiHidden/>
    <w:unhideWhenUsed/>
    <w:qFormat/>
    <w:rsid w:val="00125A6A"/>
  </w:style>
  <w:style w:type="numbering" w:customStyle="1" w:styleId="130">
    <w:name w:val="Нет списка13"/>
    <w:uiPriority w:val="99"/>
    <w:semiHidden/>
    <w:unhideWhenUsed/>
    <w:qFormat/>
    <w:rsid w:val="00125A6A"/>
  </w:style>
  <w:style w:type="numbering" w:customStyle="1" w:styleId="7">
    <w:name w:val="Нет списка7"/>
    <w:uiPriority w:val="99"/>
    <w:semiHidden/>
    <w:unhideWhenUsed/>
    <w:qFormat/>
    <w:rsid w:val="00125A6A"/>
  </w:style>
  <w:style w:type="numbering" w:customStyle="1" w:styleId="8">
    <w:name w:val="Нет списка8"/>
    <w:uiPriority w:val="99"/>
    <w:semiHidden/>
    <w:unhideWhenUsed/>
    <w:qFormat/>
    <w:rsid w:val="00125A6A"/>
  </w:style>
  <w:style w:type="character" w:customStyle="1" w:styleId="40">
    <w:name w:val="Основной шрифт абзаца4"/>
    <w:rsid w:val="00125A6A"/>
  </w:style>
  <w:style w:type="paragraph" w:customStyle="1" w:styleId="41">
    <w:name w:val="Указатель4"/>
    <w:basedOn w:val="a"/>
    <w:rsid w:val="00125A6A"/>
    <w:pPr>
      <w:suppressLineNumbers/>
      <w:autoSpaceDE w:val="0"/>
    </w:pPr>
    <w:rPr>
      <w:rFonts w:cs="Lucida Sans"/>
      <w:lang w:eastAsia="zh-CN"/>
    </w:rPr>
  </w:style>
  <w:style w:type="paragraph" w:customStyle="1" w:styleId="35">
    <w:name w:val="Название объекта3"/>
    <w:basedOn w:val="a"/>
    <w:rsid w:val="00125A6A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rsid w:val="00125A6A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HeaderandFooter">
    <w:name w:val="Header and Footer"/>
    <w:basedOn w:val="a"/>
    <w:rsid w:val="00125A6A"/>
    <w:pPr>
      <w:suppressLineNumbers/>
      <w:tabs>
        <w:tab w:val="center" w:pos="4819"/>
        <w:tab w:val="right" w:pos="9638"/>
      </w:tabs>
      <w:autoSpaceDE w:val="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90</Pages>
  <Words>23665</Words>
  <Characters>134892</Characters>
  <Application>Microsoft Office Word</Application>
  <DocSecurity>0</DocSecurity>
  <Lines>1124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158241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2026-05-13T07:25:00Z</dcterms:created>
  <dcterms:modified xsi:type="dcterms:W3CDTF">2026-05-13T07:25:00Z</dcterms:modified>
</cp:coreProperties>
</file>